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4098" w14:textId="77777777" w:rsidR="00744C8A" w:rsidRPr="00744C8A" w:rsidRDefault="00744C8A" w:rsidP="00744C8A">
      <w:pPr>
        <w:jc w:val="both"/>
        <w:rPr>
          <w:b/>
          <w:bCs/>
        </w:rPr>
      </w:pPr>
      <w:r w:rsidRPr="00744C8A">
        <w:rPr>
          <w:b/>
          <w:bCs/>
        </w:rPr>
        <w:t>REGULAMENTO PET FRIENDLY BRASÍLIA SHOPPING</w:t>
      </w:r>
    </w:p>
    <w:p w14:paraId="626FF7AF" w14:textId="77777777" w:rsidR="00744C8A" w:rsidRPr="00744C8A" w:rsidRDefault="00744C8A" w:rsidP="00744C8A">
      <w:pPr>
        <w:jc w:val="both"/>
        <w:rPr>
          <w:b/>
          <w:bCs/>
        </w:rPr>
      </w:pPr>
      <w:r w:rsidRPr="00744C8A">
        <w:rPr>
          <w:b/>
          <w:bCs/>
        </w:rPr>
        <w:t>SEU MELHOR AMIGO É NOSSO AMIGO!</w:t>
      </w:r>
    </w:p>
    <w:p w14:paraId="7C7DE710" w14:textId="77777777" w:rsidR="00744C8A" w:rsidRPr="00744C8A" w:rsidRDefault="00744C8A" w:rsidP="00744C8A">
      <w:pPr>
        <w:jc w:val="both"/>
      </w:pPr>
      <w:r w:rsidRPr="00744C8A">
        <w:t xml:space="preserve">O Brasília Shopping é pet </w:t>
      </w:r>
      <w:proofErr w:type="spellStart"/>
      <w:r w:rsidRPr="00744C8A">
        <w:t>friendly</w:t>
      </w:r>
      <w:proofErr w:type="spellEnd"/>
      <w:r w:rsidRPr="00744C8A">
        <w:t>. A entrada de pets de pequeno e médio porte é permitida no Shopping, devendo ser observado e obedecido o disposto neste regulamento.</w:t>
      </w:r>
    </w:p>
    <w:p w14:paraId="05163FA3" w14:textId="77777777" w:rsidR="00744C8A" w:rsidRPr="00744C8A" w:rsidRDefault="00744C8A" w:rsidP="00744C8A">
      <w:pPr>
        <w:jc w:val="both"/>
      </w:pPr>
      <w:r w:rsidRPr="00744C8A">
        <w:t>Para maior conforto dos clientes, o Brasília Shopping disponibiliza gratuitamente carrinhos "pet" e saquinhos higiênicos. A utilização dos carrinhos pets é gratuita, mediante realização de cadastro na plataforma digital disponível no local.</w:t>
      </w:r>
    </w:p>
    <w:p w14:paraId="4193F634" w14:textId="77777777" w:rsidR="00744C8A" w:rsidRPr="00744C8A" w:rsidRDefault="00744C8A" w:rsidP="00744C8A">
      <w:pPr>
        <w:jc w:val="both"/>
      </w:pPr>
      <w:r w:rsidRPr="00744C8A">
        <w:t>Para manter o ambiente seguro e confortável, contamos com a compreensão de todos no cumprimento do disposto abaixo:</w:t>
      </w:r>
    </w:p>
    <w:p w14:paraId="64590640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É permitida a entrada e circulação nos corredores de pets, de pequeno e médio porte, com até 50cm (Cinquenta centímetros), sendo a altura medida da cernelha (dorso) ao chão e desde que sejam conduzidos, obrigatoriamente, em coleiras, bolsas, carrinhos apropriados ou no colo do seu responsável.</w:t>
      </w:r>
    </w:p>
    <w:p w14:paraId="4651AB87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Visando a segurança de todos, não é permitida a entrada de pets de raças destinadas a guarda ou ataque ou similares, mesmo com o uso de focinheira.</w:t>
      </w:r>
    </w:p>
    <w:p w14:paraId="462E318F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É permitida a entrada e a permanência de cão-guia em qualquer local, no exercício de sua função e acompanhado de seu condutor, conforme disposto na Lei nº 11.126/2005.</w:t>
      </w:r>
    </w:p>
    <w:p w14:paraId="75301AC8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Todos os pets devem usar, obrigatoriamente, coleira e guia curta de condução e, se for o caso, focinheira para os de comportamento habitualmente agressivo, independentemente de raça ou tamanho.</w:t>
      </w:r>
    </w:p>
    <w:p w14:paraId="518050B5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O acesso ao Shopping é liberado, ficando a critério de cada lojista permitir ou não a entrada dos pets no interior de sua loja. A liberação do acesso às lojas será sinalizada por meio de adesivos na vitrine: verde, amarelo ou vermelho.</w:t>
      </w:r>
    </w:p>
    <w:p w14:paraId="42A518E1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A circulação de Pets é permitida nos corredores, praças de eventos e estacionamento.</w:t>
      </w:r>
    </w:p>
    <w:p w14:paraId="52B84382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Por determinação da vigilância sanitária e por questões de higiene e segurança, não é permitida a entrada de pets nos seguintes locais: praça de alimentação, restaurantes, lanchonetes, cafeterias, sorveterias e quaisquer outros estabelecimentos onde exista manipulação, comercialização ou consumo de alimentos.</w:t>
      </w:r>
    </w:p>
    <w:p w14:paraId="0202AEEB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É expressamente proibido o acesso a banheiros, espaço família, Teatro do Brasília Shopping, bancos, farmácia, loja de câmbio e salas das Torres do Brasília Shopping.</w:t>
      </w:r>
    </w:p>
    <w:p w14:paraId="3BFD14EF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É expressamente proibido que os pets sejam deixados sozinhos em qualquer local do Shopping e no interior das lojas, sem supervisão de seu tutor, ou com coleira presa em cadeiras e mesas ou em qualquer outra dependência do empreendimento.</w:t>
      </w:r>
    </w:p>
    <w:p w14:paraId="7718EB11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É de exclusiva responsabilidade do condutor providenciar água e alimento para o seu pet. Não é permitida a utilização dos bebedouros do Shopping para abastecimento de recipientes de água para os pets.</w:t>
      </w:r>
    </w:p>
    <w:p w14:paraId="11FEDEA5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lastRenderedPageBreak/>
        <w:t>A condução dos pets nas escadas rolantes e elevadores é permitida apenas se estiverem no colo de seu condutor. Para os pets que estejam passeando em carrinhos, é obrigatório o uso dos elevadores.</w:t>
      </w:r>
    </w:p>
    <w:p w14:paraId="79B00FF8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Saquinhos de coleta de fezes serão fornecidos gratuitamente no Balcão de Informações (1º piso). É de exclusiva responsabilidade do condutor a limpeza de sujeiras produzidas por seu pet. Caso não possua o kit higiênico, o tutor do pet deve acionar imediatamente o segurança mais próximo para que seja feita a higienização do ambiente e aguardar no local até que o problema seja resolvido.</w:t>
      </w:r>
    </w:p>
    <w:p w14:paraId="7261877D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Exige-se que o pet permaneça sempre junto ao seu condutor. Ao acessar o shopping, o tutor fica ciente da responsabilidade pelos atos do seu pet. Se houver danos a outros pets, pessoas ou ao espaço, o responsável deverá arcar com o devido ressarcimento e prestar a ajuda necessária.</w:t>
      </w:r>
    </w:p>
    <w:p w14:paraId="2297C3EB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Lembramos que todos os pets deverão estar vacinados e saudáveis. O shopping poderá solicitar a carteirinha de vacinação para conferência.</w:t>
      </w:r>
    </w:p>
    <w:p w14:paraId="3343CB70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Em caso de mau comportamento, briga ou indisposição entre os pets, ou não atendimento a quaisquer dos itens deste regulamento, o shopping reserva-se o direito de solicitar a retirada do pet e de seu responsável do empreendimento.</w:t>
      </w:r>
    </w:p>
    <w:p w14:paraId="4AE062F3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Ao trazer o pet, o seu condutor/responsável concorda com as regras aqui descritas. Dúvidas podem ser resolvidas na Administração do Brasília Shopping pelo telefone (61) 2109-2122.</w:t>
      </w:r>
    </w:p>
    <w:p w14:paraId="1D40E743" w14:textId="77777777" w:rsidR="00744C8A" w:rsidRPr="00744C8A" w:rsidRDefault="00744C8A" w:rsidP="00744C8A">
      <w:pPr>
        <w:numPr>
          <w:ilvl w:val="0"/>
          <w:numId w:val="4"/>
        </w:numPr>
        <w:jc w:val="both"/>
      </w:pPr>
      <w:r w:rsidRPr="00744C8A">
        <w:t>O Brasília Shopping reserva-se o direito de alterar, suspender ou cancelar o presente regulamento a qualquer tempo e sem aviso prévio.</w:t>
      </w:r>
    </w:p>
    <w:p w14:paraId="5DF4A6CB" w14:textId="77777777" w:rsidR="00744C8A" w:rsidRPr="00744C8A" w:rsidRDefault="00744C8A" w:rsidP="00744C8A">
      <w:pPr>
        <w:jc w:val="both"/>
      </w:pPr>
      <w:r w:rsidRPr="00744C8A">
        <w:t>Contamos com sua ajuda e bom senso para a boa convivência entre pets e clientes no espaço.</w:t>
      </w:r>
    </w:p>
    <w:p w14:paraId="0434BA27" w14:textId="77777777" w:rsidR="009A4C1E" w:rsidRPr="00744C8A" w:rsidRDefault="009A4C1E" w:rsidP="00744C8A"/>
    <w:sectPr w:rsidR="009A4C1E" w:rsidRPr="00744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4188A"/>
    <w:multiLevelType w:val="multilevel"/>
    <w:tmpl w:val="15BA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E53BE"/>
    <w:multiLevelType w:val="multilevel"/>
    <w:tmpl w:val="AA1E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02843"/>
    <w:multiLevelType w:val="multilevel"/>
    <w:tmpl w:val="BF6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42654"/>
    <w:multiLevelType w:val="multilevel"/>
    <w:tmpl w:val="3426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4884865">
    <w:abstractNumId w:val="3"/>
  </w:num>
  <w:num w:numId="2" w16cid:durableId="31613881">
    <w:abstractNumId w:val="1"/>
  </w:num>
  <w:num w:numId="3" w16cid:durableId="1176961126">
    <w:abstractNumId w:val="2"/>
  </w:num>
  <w:num w:numId="4" w16cid:durableId="157871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EE"/>
    <w:rsid w:val="005B0543"/>
    <w:rsid w:val="005C06EE"/>
    <w:rsid w:val="00607239"/>
    <w:rsid w:val="00744C8A"/>
    <w:rsid w:val="008C414A"/>
    <w:rsid w:val="009A4C1E"/>
    <w:rsid w:val="00B84DD4"/>
    <w:rsid w:val="00CB6A54"/>
    <w:rsid w:val="00CD788C"/>
    <w:rsid w:val="00DF3817"/>
    <w:rsid w:val="00F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FE1C"/>
  <w15:chartTrackingRefBased/>
  <w15:docId w15:val="{008E22B8-AF02-418C-8B30-2948D3C0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0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0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0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0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0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0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0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0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0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0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0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0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06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06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06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06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06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06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0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0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0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0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0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06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06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06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0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06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0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Barros Dos Santos</dc:creator>
  <cp:keywords/>
  <dc:description/>
  <cp:lastModifiedBy>Jackson Barros Dos Santos</cp:lastModifiedBy>
  <cp:revision>3</cp:revision>
  <dcterms:created xsi:type="dcterms:W3CDTF">2025-06-09T21:38:00Z</dcterms:created>
  <dcterms:modified xsi:type="dcterms:W3CDTF">2025-06-09T22:27:00Z</dcterms:modified>
</cp:coreProperties>
</file>